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3" w:rsidRPr="00AD6691" w:rsidRDefault="00156343" w:rsidP="00156343">
      <w:pPr>
        <w:rPr>
          <w:rFonts w:ascii="Verdana" w:hAnsi="Verdana"/>
          <w:sz w:val="20"/>
          <w:szCs w:val="20"/>
        </w:rPr>
      </w:pPr>
      <w:r w:rsidRPr="00AD6691">
        <w:rPr>
          <w:rFonts w:ascii="Verdana" w:hAnsi="Verdana"/>
          <w:sz w:val="20"/>
          <w:szCs w:val="20"/>
        </w:rPr>
        <w:t>Name: ______________________</w:t>
      </w:r>
    </w:p>
    <w:p w:rsidR="00156343" w:rsidRDefault="00156343" w:rsidP="00156343">
      <w:pPr>
        <w:jc w:val="center"/>
        <w:rPr>
          <w:rFonts w:ascii="Verdana" w:hAnsi="Verdana"/>
          <w:b/>
        </w:rPr>
      </w:pPr>
    </w:p>
    <w:p w:rsidR="00156343" w:rsidRDefault="00156343" w:rsidP="001563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Organization of the Periodic Table </w:t>
      </w:r>
    </w:p>
    <w:p w:rsidR="00156343" w:rsidRDefault="00156343" w:rsidP="00156343">
      <w:pPr>
        <w:rPr>
          <w:rFonts w:ascii="Verdana" w:hAnsi="Verdana"/>
          <w:b/>
        </w:rPr>
      </w:pPr>
    </w:p>
    <w:p w:rsidR="00156343" w:rsidRDefault="00156343" w:rsidP="0015634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Directions </w:t>
      </w:r>
    </w:p>
    <w:p w:rsidR="00156343" w:rsidRDefault="00156343" w:rsidP="00156343">
      <w:pPr>
        <w:rPr>
          <w:rFonts w:ascii="Verdana" w:hAnsi="Verdana"/>
        </w:rPr>
      </w:pPr>
      <w:r>
        <w:rPr>
          <w:rFonts w:ascii="Verdana" w:hAnsi="Verdana"/>
        </w:rPr>
        <w:t xml:space="preserve">Using your computer, tablet or mobile device, navigate to the website: </w:t>
      </w:r>
      <w:hyperlink r:id="rId8" w:history="1">
        <w:r w:rsidRPr="00563E4E">
          <w:rPr>
            <w:rStyle w:val="Hyperlink"/>
            <w:rFonts w:ascii="Verdana" w:hAnsi="Verdana"/>
          </w:rPr>
          <w:t>www.ptable.com</w:t>
        </w:r>
      </w:hyperlink>
    </w:p>
    <w:p w:rsidR="00156343" w:rsidRDefault="00156343" w:rsidP="00156343">
      <w:pPr>
        <w:rPr>
          <w:rFonts w:ascii="Verdana" w:hAnsi="Verdana"/>
        </w:rPr>
      </w:pPr>
      <w:r>
        <w:rPr>
          <w:rFonts w:ascii="Verdana" w:hAnsi="Verdana"/>
        </w:rPr>
        <w:t>You will interact with this periodic table to find the answers to the questions below.</w:t>
      </w:r>
    </w:p>
    <w:p w:rsidR="00156343" w:rsidRDefault="00156343" w:rsidP="00156343">
      <w:pPr>
        <w:rPr>
          <w:rFonts w:ascii="Verdana" w:hAnsi="Verdana"/>
        </w:rPr>
      </w:pPr>
    </w:p>
    <w:p w:rsidR="00156343" w:rsidRPr="00731337" w:rsidRDefault="00156343" w:rsidP="00156343">
      <w:pPr>
        <w:rPr>
          <w:rFonts w:ascii="Verdana" w:hAnsi="Verdana"/>
        </w:rPr>
      </w:pPr>
      <w:r w:rsidRPr="00731337">
        <w:rPr>
          <w:rFonts w:ascii="Verdana" w:hAnsi="Verdana"/>
          <w:b/>
        </w:rPr>
        <w:t>*</w:t>
      </w:r>
      <w:r>
        <w:rPr>
          <w:rFonts w:ascii="Verdana" w:hAnsi="Verdana"/>
        </w:rPr>
        <w:t xml:space="preserve">Make </w:t>
      </w:r>
      <w:r w:rsidRPr="00731337">
        <w:rPr>
          <w:rFonts w:ascii="Verdana" w:hAnsi="Verdana"/>
        </w:rPr>
        <w:t>sure the “Wikipedia” tab is selected in order to answer the following questions:</w:t>
      </w:r>
    </w:p>
    <w:p w:rsidR="00156343" w:rsidRPr="00731337" w:rsidRDefault="00156343" w:rsidP="00156343">
      <w:pPr>
        <w:rPr>
          <w:rFonts w:ascii="Verdana" w:hAnsi="Verdana"/>
        </w:rPr>
      </w:pPr>
    </w:p>
    <w:p w:rsidR="00156343" w:rsidRPr="00767012" w:rsidRDefault="00156343" w:rsidP="00156343">
      <w:pPr>
        <w:numPr>
          <w:ilvl w:val="0"/>
          <w:numId w:val="1"/>
        </w:numPr>
        <w:spacing w:after="240"/>
        <w:rPr>
          <w:rFonts w:ascii="Verdana" w:hAnsi="Verdana"/>
          <w:i/>
          <w:color w:val="FF0000"/>
        </w:rPr>
      </w:pPr>
      <w:r w:rsidRPr="00731337">
        <w:rPr>
          <w:rFonts w:ascii="Verdana" w:hAnsi="Verdana"/>
        </w:rPr>
        <w:t xml:space="preserve">The vertical columns on the periodic table are called </w:t>
      </w:r>
      <w:r w:rsidRPr="00767012">
        <w:rPr>
          <w:rFonts w:ascii="Verdana" w:hAnsi="Verdana"/>
          <w:i/>
        </w:rPr>
        <w:t>groups</w:t>
      </w:r>
      <w:r>
        <w:rPr>
          <w:rFonts w:ascii="Verdana" w:hAnsi="Verdana"/>
        </w:rPr>
        <w:t>, how many groups are there on the periodic table?</w:t>
      </w:r>
      <w:r>
        <w:rPr>
          <w:rFonts w:ascii="Verdana" w:hAnsi="Verdana"/>
          <w:i/>
        </w:rPr>
        <w:tab/>
      </w:r>
    </w:p>
    <w:p w:rsidR="00156343" w:rsidRPr="00767012" w:rsidRDefault="00156343" w:rsidP="00156343">
      <w:pPr>
        <w:numPr>
          <w:ilvl w:val="0"/>
          <w:numId w:val="1"/>
        </w:numPr>
        <w:spacing w:after="240"/>
        <w:rPr>
          <w:rFonts w:ascii="Verdana" w:hAnsi="Verdana"/>
          <w:i/>
        </w:rPr>
      </w:pPr>
      <w:r w:rsidRPr="00731337">
        <w:rPr>
          <w:rFonts w:ascii="Verdana" w:hAnsi="Verdana"/>
        </w:rPr>
        <w:t xml:space="preserve">The horizontal rows on the periodic table are called </w:t>
      </w:r>
      <w:r w:rsidRPr="00767012">
        <w:rPr>
          <w:rFonts w:ascii="Verdana" w:hAnsi="Verdana"/>
          <w:i/>
        </w:rPr>
        <w:t>periods</w:t>
      </w:r>
      <w:r>
        <w:rPr>
          <w:rFonts w:ascii="Verdana" w:hAnsi="Verdana"/>
        </w:rPr>
        <w:t>, how many periods are there on the periodic table?</w:t>
      </w:r>
      <w:r>
        <w:rPr>
          <w:rFonts w:ascii="Verdana" w:hAnsi="Verdana"/>
        </w:rPr>
        <w:tab/>
      </w:r>
    </w:p>
    <w:p w:rsidR="00156343" w:rsidRPr="00731337" w:rsidRDefault="00156343" w:rsidP="00156343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7313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Using the group and period numbers, identify the elements that are located in each of the following location. </w:t>
      </w:r>
    </w:p>
    <w:p w:rsidR="00156343" w:rsidRPr="00767012" w:rsidRDefault="00156343" w:rsidP="00156343">
      <w:pPr>
        <w:numPr>
          <w:ilvl w:val="1"/>
          <w:numId w:val="1"/>
        </w:numPr>
        <w:spacing w:after="240"/>
        <w:rPr>
          <w:rFonts w:ascii="Verdana" w:hAnsi="Verdana"/>
          <w:color w:val="FF0000"/>
        </w:rPr>
      </w:pPr>
      <w:r w:rsidRPr="00731337">
        <w:rPr>
          <w:rFonts w:ascii="Verdana" w:hAnsi="Verdana"/>
        </w:rPr>
        <w:t xml:space="preserve">The element in group 10 and period 5 =  </w:t>
      </w:r>
    </w:p>
    <w:p w:rsidR="00156343" w:rsidRPr="00731337" w:rsidRDefault="00156343" w:rsidP="00156343">
      <w:pPr>
        <w:numPr>
          <w:ilvl w:val="1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The element in group 15 </w:t>
      </w:r>
      <w:r w:rsidRPr="00731337">
        <w:rPr>
          <w:rFonts w:ascii="Verdana" w:hAnsi="Verdana"/>
        </w:rPr>
        <w:t>and period 4 =</w:t>
      </w:r>
      <w:r w:rsidRPr="00767012">
        <w:rPr>
          <w:rFonts w:ascii="Verdana" w:hAnsi="Verdana"/>
          <w:color w:val="FF0000"/>
        </w:rPr>
        <w:t xml:space="preserve"> </w:t>
      </w:r>
    </w:p>
    <w:p w:rsidR="00156343" w:rsidRPr="00767012" w:rsidRDefault="00156343" w:rsidP="00156343">
      <w:pPr>
        <w:numPr>
          <w:ilvl w:val="1"/>
          <w:numId w:val="1"/>
        </w:numPr>
        <w:spacing w:after="240"/>
        <w:rPr>
          <w:rFonts w:ascii="Verdana" w:hAnsi="Verdana"/>
          <w:color w:val="FF0000"/>
        </w:rPr>
      </w:pPr>
      <w:r w:rsidRPr="00731337">
        <w:rPr>
          <w:rFonts w:ascii="Verdana" w:hAnsi="Verdana"/>
        </w:rPr>
        <w:t xml:space="preserve">The element in group 2 and period 3 = </w:t>
      </w:r>
    </w:p>
    <w:p w:rsidR="00156343" w:rsidRPr="00731337" w:rsidRDefault="00156343" w:rsidP="00156343">
      <w:pPr>
        <w:numPr>
          <w:ilvl w:val="1"/>
          <w:numId w:val="1"/>
        </w:numPr>
        <w:spacing w:after="240"/>
        <w:rPr>
          <w:rFonts w:ascii="Verdana" w:hAnsi="Verdana"/>
        </w:rPr>
      </w:pPr>
      <w:r w:rsidRPr="00731337">
        <w:rPr>
          <w:rFonts w:ascii="Verdana" w:hAnsi="Verdana"/>
        </w:rPr>
        <w:t>The element in group</w:t>
      </w:r>
      <w:r>
        <w:rPr>
          <w:rFonts w:ascii="Verdana" w:hAnsi="Verdana"/>
        </w:rPr>
        <w:t xml:space="preserve"> 1</w:t>
      </w:r>
      <w:r w:rsidRPr="00731337">
        <w:rPr>
          <w:rFonts w:ascii="Verdana" w:hAnsi="Verdana"/>
        </w:rPr>
        <w:t xml:space="preserve">8 and period 6= </w:t>
      </w:r>
    </w:p>
    <w:p w:rsidR="00156343" w:rsidRPr="00731337" w:rsidRDefault="00156343" w:rsidP="00156343">
      <w:pPr>
        <w:numPr>
          <w:ilvl w:val="1"/>
          <w:numId w:val="1"/>
        </w:numPr>
        <w:spacing w:after="240"/>
        <w:rPr>
          <w:rFonts w:ascii="Verdana" w:hAnsi="Verdana"/>
        </w:rPr>
      </w:pPr>
      <w:r w:rsidRPr="00731337">
        <w:rPr>
          <w:rFonts w:ascii="Verdana" w:hAnsi="Verdana"/>
        </w:rPr>
        <w:t xml:space="preserve">The element in group </w:t>
      </w:r>
      <w:r>
        <w:rPr>
          <w:rFonts w:ascii="Verdana" w:hAnsi="Verdana"/>
        </w:rPr>
        <w:t>1</w:t>
      </w:r>
      <w:r w:rsidRPr="00731337">
        <w:rPr>
          <w:rFonts w:ascii="Verdana" w:hAnsi="Verdana"/>
        </w:rPr>
        <w:t xml:space="preserve"> and period 7 = </w:t>
      </w:r>
    </w:p>
    <w:p w:rsidR="00156343" w:rsidRDefault="00156343" w:rsidP="00156343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>Are m</w:t>
      </w:r>
      <w:r w:rsidRPr="00731337">
        <w:rPr>
          <w:rFonts w:ascii="Verdana" w:hAnsi="Verdana"/>
        </w:rPr>
        <w:t xml:space="preserve">ost of the elements </w:t>
      </w:r>
      <w:r>
        <w:rPr>
          <w:rFonts w:ascii="Verdana" w:hAnsi="Verdana"/>
        </w:rPr>
        <w:t>on the periodic table</w:t>
      </w:r>
      <w:r w:rsidRPr="00731337">
        <w:rPr>
          <w:rFonts w:ascii="Verdana" w:hAnsi="Verdana"/>
        </w:rPr>
        <w:t xml:space="preserve"> classified as</w:t>
      </w:r>
      <w:r>
        <w:rPr>
          <w:rFonts w:ascii="Verdana" w:hAnsi="Verdana"/>
        </w:rPr>
        <w:t xml:space="preserve"> a metal or a non-metal?</w:t>
      </w:r>
      <w:r w:rsidRPr="00731337">
        <w:rPr>
          <w:rFonts w:ascii="Verdana" w:hAnsi="Verdana"/>
        </w:rPr>
        <w:t xml:space="preserve"> </w:t>
      </w:r>
    </w:p>
    <w:p w:rsidR="00156343" w:rsidRPr="00156343" w:rsidRDefault="00156343" w:rsidP="00156343">
      <w:pPr>
        <w:spacing w:after="240"/>
        <w:ind w:left="720"/>
        <w:rPr>
          <w:rFonts w:ascii="Verdana" w:hAnsi="Verdana"/>
        </w:rPr>
      </w:pPr>
    </w:p>
    <w:p w:rsidR="00156343" w:rsidRDefault="00156343" w:rsidP="00156343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>Are the n</w:t>
      </w:r>
      <w:r w:rsidRPr="00731337">
        <w:rPr>
          <w:rFonts w:ascii="Verdana" w:hAnsi="Verdana"/>
        </w:rPr>
        <w:t>on-metal</w:t>
      </w:r>
      <w:r>
        <w:rPr>
          <w:rFonts w:ascii="Verdana" w:hAnsi="Verdana"/>
        </w:rPr>
        <w:t xml:space="preserve"> elements </w:t>
      </w:r>
      <w:r w:rsidRPr="00731337">
        <w:rPr>
          <w:rFonts w:ascii="Verdana" w:hAnsi="Verdana"/>
        </w:rPr>
        <w:t>located on the</w:t>
      </w:r>
      <w:r>
        <w:rPr>
          <w:rFonts w:ascii="Verdana" w:hAnsi="Verdana"/>
        </w:rPr>
        <w:t xml:space="preserve"> left or right side of the periodic table?</w:t>
      </w:r>
    </w:p>
    <w:p w:rsidR="00156343" w:rsidRDefault="00156343" w:rsidP="00156343">
      <w:pPr>
        <w:rPr>
          <w:rFonts w:ascii="Verdana" w:hAnsi="Verdana"/>
        </w:rPr>
      </w:pPr>
    </w:p>
    <w:p w:rsidR="00156343" w:rsidRDefault="00156343" w:rsidP="00156343">
      <w:pPr>
        <w:rPr>
          <w:rFonts w:ascii="Verdana" w:hAnsi="Verdana"/>
        </w:rPr>
      </w:pPr>
      <w:r>
        <w:rPr>
          <w:rFonts w:ascii="Verdana" w:hAnsi="Verdana"/>
        </w:rPr>
        <w:t xml:space="preserve">*Elements can also be classified by </w:t>
      </w:r>
      <w:r w:rsidRPr="001A0E91">
        <w:rPr>
          <w:rFonts w:ascii="Verdana" w:hAnsi="Verdana"/>
          <w:i/>
        </w:rPr>
        <w:t>family</w:t>
      </w:r>
      <w:r>
        <w:rPr>
          <w:rFonts w:ascii="Verdana" w:hAnsi="Verdana"/>
        </w:rPr>
        <w:t xml:space="preserve">, use the color coding at the top of the page to help identify the family names and their element members. </w:t>
      </w:r>
    </w:p>
    <w:p w:rsidR="00156343" w:rsidRDefault="00156343" w:rsidP="00156343">
      <w:pPr>
        <w:rPr>
          <w:rFonts w:ascii="Verdana" w:hAnsi="Verdana"/>
        </w:rPr>
      </w:pPr>
    </w:p>
    <w:p w:rsidR="00156343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0E91">
        <w:rPr>
          <w:rFonts w:ascii="Verdana" w:hAnsi="Verdana"/>
        </w:rPr>
        <w:t xml:space="preserve">How many elements belong to the Alkali Metal family? List the member elements by their symbol. </w:t>
      </w:r>
    </w:p>
    <w:p w:rsidR="00156343" w:rsidRDefault="00156343" w:rsidP="00156343">
      <w:pPr>
        <w:pStyle w:val="ListParagraph"/>
        <w:rPr>
          <w:rFonts w:ascii="Verdana" w:hAnsi="Verdana"/>
        </w:rPr>
      </w:pPr>
    </w:p>
    <w:p w:rsidR="00156343" w:rsidRDefault="00156343" w:rsidP="00156343">
      <w:pPr>
        <w:pStyle w:val="ListParagraph"/>
        <w:rPr>
          <w:rFonts w:ascii="Verdana" w:hAnsi="Verdana"/>
        </w:rPr>
      </w:pPr>
    </w:p>
    <w:p w:rsidR="00156343" w:rsidRDefault="00156343" w:rsidP="00156343">
      <w:pPr>
        <w:pStyle w:val="ListParagraph"/>
        <w:rPr>
          <w:rFonts w:ascii="Verdana" w:hAnsi="Verdana"/>
        </w:rPr>
      </w:pPr>
    </w:p>
    <w:p w:rsidR="00156343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Click on the group number for the Alkali Metals family at the top of the table. Answer the following about the Alkali metals:</w:t>
      </w:r>
    </w:p>
    <w:p w:rsidR="00156343" w:rsidRPr="001A0E91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are 3 similar properties of these elements? </w:t>
      </w:r>
    </w:p>
    <w:p w:rsidR="00156343" w:rsidRPr="001A0E91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A0E91">
        <w:rPr>
          <w:rFonts w:ascii="Verdana" w:hAnsi="Verdana"/>
        </w:rPr>
        <w:t xml:space="preserve">Where </w:t>
      </w:r>
      <w:r>
        <w:rPr>
          <w:rFonts w:ascii="Verdana" w:hAnsi="Verdana"/>
        </w:rPr>
        <w:t>are</w:t>
      </w:r>
      <w:r w:rsidRPr="001A0E91">
        <w:rPr>
          <w:rFonts w:ascii="Verdana" w:hAnsi="Verdana"/>
        </w:rPr>
        <w:t xml:space="preserve"> these found naturally? </w:t>
      </w:r>
    </w:p>
    <w:p w:rsidR="00156343" w:rsidRPr="001A0E91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A0E91">
        <w:rPr>
          <w:rFonts w:ascii="Verdana" w:hAnsi="Verdana"/>
        </w:rPr>
        <w:t>What is a common substance that alkali metals react vigorously with?</w:t>
      </w:r>
      <w:r>
        <w:rPr>
          <w:rFonts w:ascii="Verdana" w:hAnsi="Verdana"/>
          <w:color w:val="FF0000"/>
        </w:rPr>
        <w:t xml:space="preserve"> </w:t>
      </w:r>
    </w:p>
    <w:p w:rsidR="00156343" w:rsidRPr="00731337" w:rsidRDefault="00156343" w:rsidP="00156343">
      <w:pPr>
        <w:ind w:left="720"/>
        <w:rPr>
          <w:rFonts w:ascii="Verdana" w:hAnsi="Verdana"/>
        </w:rPr>
      </w:pP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Pr="00773F4A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 w:rsidRPr="00773F4A">
        <w:rPr>
          <w:rFonts w:ascii="Verdana" w:hAnsi="Verdana"/>
        </w:rPr>
        <w:lastRenderedPageBreak/>
        <w:t xml:space="preserve">What type of element does the neon green color indicate? List the element symbols for the elements that are designated with neon green below. </w:t>
      </w:r>
    </w:p>
    <w:p w:rsidR="00156343" w:rsidRPr="00773F4A" w:rsidRDefault="00156343" w:rsidP="00156343">
      <w:pPr>
        <w:ind w:left="720"/>
        <w:rPr>
          <w:rFonts w:ascii="Verdana" w:hAnsi="Verdana"/>
        </w:rPr>
      </w:pPr>
    </w:p>
    <w:p w:rsidR="00156343" w:rsidRPr="00731337" w:rsidRDefault="00156343" w:rsidP="00156343">
      <w:pPr>
        <w:ind w:left="1080"/>
        <w:rPr>
          <w:rFonts w:ascii="Verdana" w:hAnsi="Verdana"/>
        </w:rPr>
      </w:pPr>
    </w:p>
    <w:p w:rsidR="00156343" w:rsidRPr="00D93A12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 w:rsidRPr="001A0E91">
        <w:rPr>
          <w:rFonts w:ascii="Verdana" w:hAnsi="Verdana"/>
        </w:rPr>
        <w:t xml:space="preserve">How many elements belong to the </w:t>
      </w:r>
      <w:r>
        <w:rPr>
          <w:rFonts w:ascii="Verdana" w:hAnsi="Verdana"/>
        </w:rPr>
        <w:t>Halogen</w:t>
      </w:r>
      <w:r w:rsidRPr="001A0E91">
        <w:rPr>
          <w:rFonts w:ascii="Verdana" w:hAnsi="Verdana"/>
        </w:rPr>
        <w:t xml:space="preserve"> family? List the member elements by their symbol. </w:t>
      </w:r>
      <w:r>
        <w:rPr>
          <w:rFonts w:ascii="Verdana" w:hAnsi="Verdana"/>
        </w:rPr>
        <w:t xml:space="preserve"> </w:t>
      </w:r>
    </w:p>
    <w:p w:rsidR="00156343" w:rsidRDefault="00156343" w:rsidP="00156343">
      <w:pPr>
        <w:spacing w:after="240"/>
        <w:ind w:left="360"/>
        <w:rPr>
          <w:rFonts w:ascii="Verdana" w:hAnsi="Verdana"/>
        </w:rPr>
      </w:pPr>
      <w:r w:rsidRPr="00731337">
        <w:rPr>
          <w:rFonts w:ascii="Verdana" w:hAnsi="Verdana"/>
        </w:rPr>
        <w:t xml:space="preserve"> </w:t>
      </w:r>
    </w:p>
    <w:p w:rsidR="00156343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Click on the group number for the Halogen family at the top of the table. Answer the following about the Halogen elements:</w:t>
      </w:r>
    </w:p>
    <w:p w:rsidR="00156343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56343">
        <w:rPr>
          <w:rFonts w:ascii="Verdana" w:hAnsi="Verdana"/>
        </w:rPr>
        <w:t xml:space="preserve">What does the name “halogen” mean? </w:t>
      </w:r>
    </w:p>
    <w:p w:rsidR="00156343" w:rsidRPr="00156343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56343">
        <w:rPr>
          <w:rFonts w:ascii="Verdana" w:hAnsi="Verdana"/>
        </w:rPr>
        <w:t xml:space="preserve">What type of molecule is formed when a halogen combines with hydrogen? </w:t>
      </w:r>
    </w:p>
    <w:p w:rsidR="00156343" w:rsidRPr="00F0668B" w:rsidRDefault="00156343" w:rsidP="00156343">
      <w:pPr>
        <w:pStyle w:val="ListParagraph"/>
        <w:ind w:left="1440"/>
        <w:rPr>
          <w:rFonts w:ascii="Verdana" w:hAnsi="Verdana"/>
        </w:rPr>
      </w:pPr>
    </w:p>
    <w:p w:rsidR="00156343" w:rsidRPr="00DF22AC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Group 2 on the periodic table corresponds to what family of elements? </w:t>
      </w:r>
    </w:p>
    <w:p w:rsidR="00156343" w:rsidRDefault="00156343" w:rsidP="00156343">
      <w:pPr>
        <w:pStyle w:val="ListParagraph"/>
        <w:rPr>
          <w:rFonts w:ascii="Verdana" w:hAnsi="Verdana"/>
          <w:color w:val="FF0000"/>
        </w:rPr>
      </w:pPr>
    </w:p>
    <w:p w:rsidR="00156343" w:rsidRPr="00F0668B" w:rsidRDefault="00156343" w:rsidP="00156343">
      <w:pPr>
        <w:pStyle w:val="ListParagraph"/>
        <w:rPr>
          <w:rFonts w:ascii="Verdana" w:hAnsi="Verdana"/>
          <w:color w:val="FF0000"/>
        </w:rPr>
      </w:pPr>
    </w:p>
    <w:p w:rsidR="00156343" w:rsidRPr="006C7693" w:rsidRDefault="00156343" w:rsidP="00156343">
      <w:pPr>
        <w:numPr>
          <w:ilvl w:val="0"/>
          <w:numId w:val="1"/>
        </w:numPr>
        <w:spacing w:after="240"/>
        <w:rPr>
          <w:rFonts w:ascii="Verdana" w:hAnsi="Verdana"/>
          <w:color w:val="FF0000"/>
        </w:rPr>
      </w:pPr>
      <w:r w:rsidRPr="00F0668B">
        <w:rPr>
          <w:rFonts w:ascii="Verdana" w:hAnsi="Verdana"/>
        </w:rPr>
        <w:t xml:space="preserve"> What family of elements does arsenic (As) belong?</w:t>
      </w:r>
      <w:r>
        <w:rPr>
          <w:rFonts w:ascii="Verdana" w:hAnsi="Verdana"/>
        </w:rPr>
        <w:t xml:space="preserve"> </w:t>
      </w:r>
    </w:p>
    <w:p w:rsidR="00156343" w:rsidRPr="00156343" w:rsidRDefault="00156343" w:rsidP="00156343">
      <w:pPr>
        <w:numPr>
          <w:ilvl w:val="0"/>
          <w:numId w:val="1"/>
        </w:numPr>
        <w:spacing w:after="24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  <w:r w:rsidRPr="00F0668B">
        <w:rPr>
          <w:rFonts w:ascii="Verdana" w:hAnsi="Verdana"/>
        </w:rPr>
        <w:t xml:space="preserve">What elements are </w:t>
      </w:r>
      <w:r>
        <w:rPr>
          <w:rFonts w:ascii="Verdana" w:hAnsi="Verdana"/>
        </w:rPr>
        <w:t xml:space="preserve">designated as </w:t>
      </w:r>
      <w:r w:rsidRPr="00F0668B">
        <w:rPr>
          <w:rFonts w:ascii="Verdana" w:hAnsi="Verdana"/>
        </w:rPr>
        <w:t>family members of Arsenic?</w:t>
      </w:r>
      <w:r>
        <w:rPr>
          <w:rFonts w:ascii="Verdana" w:hAnsi="Verdana"/>
        </w:rPr>
        <w:t xml:space="preserve"> Click on the name of this group located in the color coded key at the top of the page, what is the common property of the elements in this family? </w:t>
      </w:r>
      <w:r w:rsidRPr="00F82F4C">
        <w:rPr>
          <w:rFonts w:ascii="Verdana" w:hAnsi="Verdana"/>
        </w:rPr>
        <w:t xml:space="preserve"> </w:t>
      </w:r>
    </w:p>
    <w:p w:rsidR="00156343" w:rsidRPr="00F82F4C" w:rsidRDefault="00156343" w:rsidP="00156343">
      <w:pPr>
        <w:spacing w:after="240"/>
        <w:ind w:left="360"/>
        <w:rPr>
          <w:rFonts w:ascii="Verdana" w:hAnsi="Verdana"/>
          <w:color w:val="FF0000"/>
        </w:rPr>
      </w:pPr>
    </w:p>
    <w:p w:rsidR="00156343" w:rsidRDefault="00156343" w:rsidP="00156343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DF22AC">
        <w:rPr>
          <w:rFonts w:ascii="Verdana" w:hAnsi="Verdana"/>
        </w:rPr>
        <w:t xml:space="preserve"> Tungsten (W), Copper (Cu), and Iron (Fe) all belong to the same family, whose members are generally used as conductors</w:t>
      </w:r>
      <w:r>
        <w:rPr>
          <w:rFonts w:ascii="Verdana" w:hAnsi="Verdana"/>
        </w:rPr>
        <w:t xml:space="preserve"> of electricity. What family is this? </w:t>
      </w:r>
    </w:p>
    <w:p w:rsidR="006C7693" w:rsidRDefault="006C7693" w:rsidP="006C7693">
      <w:pPr>
        <w:pStyle w:val="ListParagraph"/>
        <w:rPr>
          <w:rFonts w:ascii="Verdana" w:hAnsi="Verdana"/>
        </w:rPr>
      </w:pPr>
    </w:p>
    <w:p w:rsidR="00156343" w:rsidRDefault="00156343" w:rsidP="00156343">
      <w:pPr>
        <w:pStyle w:val="ListParagraph"/>
        <w:rPr>
          <w:rFonts w:ascii="Verdana" w:hAnsi="Verdana"/>
        </w:rPr>
      </w:pPr>
    </w:p>
    <w:p w:rsidR="006C7693" w:rsidRDefault="006C7693" w:rsidP="006C7693">
      <w:pPr>
        <w:numPr>
          <w:ilvl w:val="0"/>
          <w:numId w:val="1"/>
        </w:numPr>
        <w:rPr>
          <w:rFonts w:ascii="Verdana" w:hAnsi="Verdana"/>
        </w:rPr>
      </w:pPr>
      <w:r w:rsidRPr="005053CB">
        <w:rPr>
          <w:rFonts w:ascii="Verdana" w:hAnsi="Verdana"/>
        </w:rPr>
        <w:t>In the top right hand corner of your screen check (</w:t>
      </w:r>
      <w:r w:rsidRPr="005053CB">
        <w:rPr>
          <w:rFonts w:ascii="Verdana" w:hAnsi="Verdana"/>
          <w:b/>
        </w:rPr>
        <w:t>√</w:t>
      </w:r>
      <w:r w:rsidRPr="005053CB">
        <w:rPr>
          <w:rFonts w:ascii="Verdana" w:hAnsi="Verdana"/>
        </w:rPr>
        <w:t xml:space="preserve">) the box next to “Wide.” This will display the periodic table including the </w:t>
      </w:r>
      <w:proofErr w:type="spellStart"/>
      <w:r w:rsidRPr="005053CB">
        <w:rPr>
          <w:rFonts w:ascii="Verdana" w:hAnsi="Verdana"/>
        </w:rPr>
        <w:t>Lanthanoid</w:t>
      </w:r>
      <w:proofErr w:type="spellEnd"/>
      <w:r w:rsidRPr="005053CB">
        <w:rPr>
          <w:rFonts w:ascii="Verdana" w:hAnsi="Verdana"/>
        </w:rPr>
        <w:t xml:space="preserve"> and </w:t>
      </w:r>
      <w:proofErr w:type="spellStart"/>
      <w:r w:rsidRPr="005053CB">
        <w:rPr>
          <w:rFonts w:ascii="Verdana" w:hAnsi="Verdana"/>
        </w:rPr>
        <w:t>Actinoid</w:t>
      </w:r>
      <w:proofErr w:type="spellEnd"/>
      <w:r w:rsidRPr="005053CB">
        <w:rPr>
          <w:rFonts w:ascii="Verdana" w:hAnsi="Verdana"/>
        </w:rPr>
        <w:t xml:space="preserve"> families. </w:t>
      </w:r>
      <w:r>
        <w:rPr>
          <w:rFonts w:ascii="Verdana" w:hAnsi="Verdana"/>
        </w:rPr>
        <w:t xml:space="preserve">Do the </w:t>
      </w:r>
      <w:proofErr w:type="spellStart"/>
      <w:r w:rsidRPr="005053CB">
        <w:rPr>
          <w:rFonts w:ascii="Verdana" w:hAnsi="Verdana"/>
        </w:rPr>
        <w:t>Lanthanoid</w:t>
      </w:r>
      <w:proofErr w:type="spellEnd"/>
      <w:r w:rsidRPr="005053CB">
        <w:rPr>
          <w:rFonts w:ascii="Verdana" w:hAnsi="Verdana"/>
        </w:rPr>
        <w:t xml:space="preserve"> and </w:t>
      </w:r>
      <w:proofErr w:type="spellStart"/>
      <w:r w:rsidRPr="005053CB">
        <w:rPr>
          <w:rFonts w:ascii="Verdana" w:hAnsi="Verdana"/>
        </w:rPr>
        <w:t>Actinoid</w:t>
      </w:r>
      <w:proofErr w:type="spellEnd"/>
      <w:r w:rsidRPr="005053CB">
        <w:rPr>
          <w:rFonts w:ascii="Verdana" w:hAnsi="Verdana"/>
        </w:rPr>
        <w:t xml:space="preserve"> families</w:t>
      </w:r>
      <w:r>
        <w:rPr>
          <w:rFonts w:ascii="Verdana" w:hAnsi="Verdana"/>
        </w:rPr>
        <w:t xml:space="preserve"> have specific group numbers? </w:t>
      </w:r>
    </w:p>
    <w:p w:rsidR="006C7693" w:rsidRDefault="006C7693" w:rsidP="006C7693">
      <w:pPr>
        <w:rPr>
          <w:rFonts w:ascii="Verdana" w:hAnsi="Verdana"/>
        </w:rPr>
      </w:pPr>
    </w:p>
    <w:p w:rsidR="006C7693" w:rsidRPr="005053CB" w:rsidRDefault="006C7693" w:rsidP="006C7693">
      <w:pPr>
        <w:rPr>
          <w:rFonts w:ascii="Verdana" w:hAnsi="Verdana"/>
        </w:rPr>
      </w:pPr>
    </w:p>
    <w:p w:rsidR="006C7693" w:rsidRDefault="006C7693" w:rsidP="006C7693">
      <w:pPr>
        <w:ind w:left="720"/>
        <w:rPr>
          <w:rFonts w:ascii="Verdana" w:hAnsi="Verdana"/>
        </w:rPr>
      </w:pPr>
    </w:p>
    <w:p w:rsidR="006C7693" w:rsidRDefault="006C7693" w:rsidP="006C769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Click on the word </w:t>
      </w:r>
      <w:proofErr w:type="spellStart"/>
      <w:r w:rsidRPr="00985094">
        <w:rPr>
          <w:rFonts w:ascii="Verdana" w:hAnsi="Verdana"/>
          <w:i/>
        </w:rPr>
        <w:t>Lanthanoid</w:t>
      </w:r>
      <w:proofErr w:type="spellEnd"/>
      <w:r>
        <w:rPr>
          <w:rFonts w:ascii="Verdana" w:hAnsi="Verdana"/>
        </w:rPr>
        <w:t xml:space="preserve">, what is another common name for this group of elements? </w:t>
      </w:r>
    </w:p>
    <w:p w:rsidR="006C7693" w:rsidRDefault="006C7693" w:rsidP="006C7693">
      <w:pPr>
        <w:ind w:left="720"/>
        <w:rPr>
          <w:rFonts w:ascii="Verdana" w:hAnsi="Verdana"/>
        </w:rPr>
      </w:pPr>
    </w:p>
    <w:p w:rsidR="006C7693" w:rsidRDefault="006C7693" w:rsidP="006C7693">
      <w:pPr>
        <w:ind w:left="720"/>
        <w:rPr>
          <w:rFonts w:ascii="Verdana" w:hAnsi="Verdana"/>
        </w:rPr>
      </w:pPr>
    </w:p>
    <w:p w:rsidR="006C7693" w:rsidRDefault="006C7693" w:rsidP="006C769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C7693" w:rsidRPr="00985094" w:rsidRDefault="006C7693" w:rsidP="006C7693">
      <w:pPr>
        <w:numPr>
          <w:ilvl w:val="0"/>
          <w:numId w:val="1"/>
        </w:numPr>
        <w:rPr>
          <w:rFonts w:ascii="Verdana" w:hAnsi="Verdana"/>
        </w:rPr>
      </w:pPr>
      <w:r w:rsidRPr="00985094">
        <w:rPr>
          <w:rFonts w:ascii="Verdana" w:hAnsi="Verdana"/>
        </w:rPr>
        <w:t xml:space="preserve"> Click on the word </w:t>
      </w:r>
      <w:proofErr w:type="spellStart"/>
      <w:r w:rsidRPr="00985094">
        <w:rPr>
          <w:rFonts w:ascii="Verdana" w:hAnsi="Verdana"/>
          <w:i/>
        </w:rPr>
        <w:t>Actinoid</w:t>
      </w:r>
      <w:proofErr w:type="spellEnd"/>
      <w:r w:rsidRPr="0098509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this family of elements are known to be radioactive. What important example, shown in the picture, is given regarding a real-life connection to these elements?  </w:t>
      </w: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6C7693" w:rsidRDefault="006C7693" w:rsidP="00156343">
      <w:pPr>
        <w:pStyle w:val="ListParagraph"/>
        <w:rPr>
          <w:rFonts w:ascii="Verdana" w:hAnsi="Verdana"/>
        </w:rPr>
      </w:pPr>
    </w:p>
    <w:p w:rsidR="00156343" w:rsidRDefault="00156343" w:rsidP="00156343">
      <w:pPr>
        <w:pStyle w:val="ListParagraph"/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Complete the following table, by finding the atomic numbers and atomic masses for each element: </w:t>
      </w: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1232"/>
        <w:gridCol w:w="994"/>
        <w:gridCol w:w="994"/>
        <w:gridCol w:w="994"/>
        <w:gridCol w:w="994"/>
        <w:gridCol w:w="1134"/>
        <w:gridCol w:w="994"/>
        <w:gridCol w:w="994"/>
        <w:gridCol w:w="994"/>
        <w:gridCol w:w="1134"/>
      </w:tblGrid>
      <w:tr w:rsidR="00156343" w:rsidTr="00B0401C">
        <w:trPr>
          <w:jc w:val="center"/>
        </w:trPr>
        <w:tc>
          <w:tcPr>
            <w:tcW w:w="1232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Symbol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Ar</w:t>
            </w:r>
            <w:proofErr w:type="spellEnd"/>
          </w:p>
        </w:tc>
        <w:tc>
          <w:tcPr>
            <w:tcW w:w="113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</w:t>
            </w:r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</w:t>
            </w:r>
            <w:proofErr w:type="spellEnd"/>
          </w:p>
        </w:tc>
        <w:tc>
          <w:tcPr>
            <w:tcW w:w="99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1134" w:type="dxa"/>
          </w:tcPr>
          <w:p w:rsidR="00156343" w:rsidRDefault="00156343" w:rsidP="00B0401C">
            <w:pPr>
              <w:pStyle w:val="ListParagraph"/>
              <w:spacing w:after="240"/>
              <w:ind w:left="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Xe</w:t>
            </w:r>
            <w:proofErr w:type="spellEnd"/>
          </w:p>
        </w:tc>
      </w:tr>
      <w:tr w:rsidR="00156343" w:rsidTr="00B0401C">
        <w:trPr>
          <w:jc w:val="center"/>
        </w:trPr>
        <w:tc>
          <w:tcPr>
            <w:tcW w:w="1232" w:type="dxa"/>
          </w:tcPr>
          <w:p w:rsidR="00156343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Atomic number</w:t>
            </w: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113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113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</w:tr>
      <w:tr w:rsidR="00156343" w:rsidTr="00B0401C">
        <w:trPr>
          <w:jc w:val="center"/>
        </w:trPr>
        <w:tc>
          <w:tcPr>
            <w:tcW w:w="1232" w:type="dxa"/>
          </w:tcPr>
          <w:p w:rsidR="00156343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Atomic Mass</w:t>
            </w: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113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99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  <w:tc>
          <w:tcPr>
            <w:tcW w:w="1134" w:type="dxa"/>
          </w:tcPr>
          <w:p w:rsidR="00156343" w:rsidRPr="00C06F62" w:rsidRDefault="00156343" w:rsidP="00B0401C">
            <w:pPr>
              <w:pStyle w:val="ListParagraph"/>
              <w:spacing w:after="240"/>
              <w:ind w:left="0"/>
              <w:rPr>
                <w:rFonts w:ascii="Verdana" w:hAnsi="Verdana"/>
                <w:color w:val="FF0000"/>
              </w:rPr>
            </w:pPr>
          </w:p>
        </w:tc>
      </w:tr>
    </w:tbl>
    <w:p w:rsidR="00156343" w:rsidRDefault="00156343" w:rsidP="00156343">
      <w:pPr>
        <w:pStyle w:val="ListParagraph"/>
        <w:spacing w:after="240"/>
        <w:rPr>
          <w:rFonts w:ascii="Verdana" w:hAnsi="Verdana"/>
        </w:rPr>
      </w:pPr>
    </w:p>
    <w:p w:rsidR="00156343" w:rsidRDefault="00156343" w:rsidP="00156343">
      <w:pPr>
        <w:pStyle w:val="ListParagraph"/>
        <w:numPr>
          <w:ilvl w:val="0"/>
          <w:numId w:val="2"/>
        </w:numPr>
        <w:spacing w:after="240"/>
        <w:rPr>
          <w:rFonts w:ascii="Verdana" w:hAnsi="Verdana"/>
        </w:rPr>
      </w:pPr>
      <w:r w:rsidRPr="00C06F62">
        <w:rPr>
          <w:rFonts w:ascii="Verdana" w:hAnsi="Verdana"/>
        </w:rPr>
        <w:t xml:space="preserve">Using the data in the table above, is the periodic table is organized by increasing atomic mass? Explain.  </w:t>
      </w:r>
    </w:p>
    <w:p w:rsidR="00156343" w:rsidRDefault="00156343" w:rsidP="00156343">
      <w:pPr>
        <w:pStyle w:val="ListParagraph"/>
        <w:spacing w:after="240"/>
        <w:rPr>
          <w:rFonts w:ascii="Verdana" w:hAnsi="Verdana"/>
        </w:rPr>
      </w:pPr>
    </w:p>
    <w:p w:rsidR="00156343" w:rsidRPr="00C06F62" w:rsidRDefault="00156343" w:rsidP="00156343">
      <w:pPr>
        <w:pStyle w:val="ListParagraph"/>
        <w:spacing w:after="240"/>
        <w:rPr>
          <w:rFonts w:ascii="Verdana" w:hAnsi="Verdana"/>
        </w:rPr>
      </w:pPr>
    </w:p>
    <w:p w:rsidR="00156343" w:rsidRDefault="00156343" w:rsidP="0015634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56343">
        <w:rPr>
          <w:rFonts w:ascii="Verdana" w:hAnsi="Verdana"/>
        </w:rPr>
        <w:t xml:space="preserve">What property is the periodic table organized by? </w:t>
      </w:r>
    </w:p>
    <w:p w:rsidR="00156343" w:rsidRPr="00156343" w:rsidRDefault="00156343" w:rsidP="00156343">
      <w:pPr>
        <w:pStyle w:val="ListParagraph"/>
        <w:rPr>
          <w:rFonts w:ascii="Verdana" w:hAnsi="Verdana"/>
        </w:rPr>
      </w:pPr>
    </w:p>
    <w:p w:rsidR="00156343" w:rsidRPr="00156343" w:rsidRDefault="00156343" w:rsidP="00156343">
      <w:pPr>
        <w:pStyle w:val="ListParagraph"/>
        <w:rPr>
          <w:rFonts w:ascii="Verdana" w:hAnsi="Verdana"/>
        </w:rPr>
      </w:pPr>
    </w:p>
    <w:p w:rsidR="00156343" w:rsidRDefault="00156343" w:rsidP="00156343">
      <w:pPr>
        <w:rPr>
          <w:rFonts w:ascii="Verdana" w:hAnsi="Verdana"/>
        </w:rPr>
      </w:pPr>
      <w:r>
        <w:rPr>
          <w:rFonts w:ascii="Verdana" w:hAnsi="Verdana"/>
        </w:rPr>
        <w:t>*</w:t>
      </w:r>
      <w:r w:rsidRPr="00731337">
        <w:rPr>
          <w:rFonts w:ascii="Verdana" w:hAnsi="Verdana"/>
        </w:rPr>
        <w:t>In the top right hand corner of your screen check</w:t>
      </w:r>
      <w:r w:rsidR="006C7693">
        <w:rPr>
          <w:rFonts w:ascii="Verdana" w:hAnsi="Verdana"/>
        </w:rPr>
        <w:t xml:space="preserve"> (√) the box next to “Electrons.</w:t>
      </w:r>
      <w:r w:rsidRPr="00731337">
        <w:rPr>
          <w:rFonts w:ascii="Verdana" w:hAnsi="Verdana"/>
        </w:rPr>
        <w:t>”</w:t>
      </w:r>
      <w:r w:rsidR="006C7693">
        <w:rPr>
          <w:rFonts w:ascii="Verdana" w:hAnsi="Verdana"/>
        </w:rPr>
        <w:t xml:space="preserve"> This will make the electron count for each element appear to the right of its symbol in the periodic table.   </w:t>
      </w:r>
      <w:r w:rsidRPr="00731337">
        <w:rPr>
          <w:rFonts w:ascii="Verdana" w:hAnsi="Verdana"/>
        </w:rPr>
        <w:t xml:space="preserve"> </w:t>
      </w:r>
    </w:p>
    <w:p w:rsidR="00156343" w:rsidRDefault="00156343" w:rsidP="00156343">
      <w:pPr>
        <w:rPr>
          <w:rFonts w:ascii="Verdana" w:hAnsi="Verdana"/>
        </w:rPr>
      </w:pPr>
    </w:p>
    <w:p w:rsidR="00156343" w:rsidRPr="00156343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56343">
        <w:rPr>
          <w:rFonts w:ascii="Verdana" w:hAnsi="Verdana"/>
        </w:rPr>
        <w:t xml:space="preserve"> What electron pattern do you notice for all of the elements belonging to the Alkali Metal family? </w:t>
      </w:r>
    </w:p>
    <w:p w:rsidR="00156343" w:rsidRDefault="00156343" w:rsidP="00156343">
      <w:pPr>
        <w:pStyle w:val="ListParagraph"/>
        <w:rPr>
          <w:rFonts w:ascii="Verdana" w:hAnsi="Verdana"/>
          <w:color w:val="FF0000"/>
        </w:rPr>
      </w:pPr>
    </w:p>
    <w:p w:rsidR="00156343" w:rsidRPr="00156343" w:rsidRDefault="00156343" w:rsidP="00156343">
      <w:pPr>
        <w:pStyle w:val="ListParagraph"/>
        <w:rPr>
          <w:rFonts w:ascii="Verdana" w:hAnsi="Verdana"/>
        </w:rPr>
      </w:pPr>
    </w:p>
    <w:p w:rsidR="00156343" w:rsidRPr="00731337" w:rsidRDefault="00156343" w:rsidP="0015634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Considering your answer above, </w:t>
      </w:r>
      <w:r w:rsidRPr="00731337">
        <w:rPr>
          <w:rFonts w:ascii="Verdana" w:hAnsi="Verdana"/>
        </w:rPr>
        <w:t xml:space="preserve">though </w:t>
      </w:r>
      <w:r>
        <w:rPr>
          <w:rFonts w:ascii="Verdana" w:hAnsi="Verdana"/>
        </w:rPr>
        <w:t xml:space="preserve">we know </w:t>
      </w:r>
      <w:r w:rsidRPr="00731337">
        <w:rPr>
          <w:rFonts w:ascii="Verdana" w:hAnsi="Verdana"/>
        </w:rPr>
        <w:t>Hydrogen i</w:t>
      </w:r>
      <w:r>
        <w:rPr>
          <w:rFonts w:ascii="Verdana" w:hAnsi="Verdana"/>
        </w:rPr>
        <w:t>s</w:t>
      </w:r>
      <w:r w:rsidRPr="00731337">
        <w:rPr>
          <w:rFonts w:ascii="Verdana" w:hAnsi="Verdana"/>
        </w:rPr>
        <w:t xml:space="preserve"> a non-metal, why do you think it is placed on top of the alkali metals?</w:t>
      </w:r>
    </w:p>
    <w:p w:rsidR="00156343" w:rsidRDefault="00156343" w:rsidP="00156343">
      <w:pPr>
        <w:ind w:left="720"/>
        <w:rPr>
          <w:rFonts w:ascii="Verdana" w:hAnsi="Verdana"/>
          <w:color w:val="FF0000"/>
        </w:rPr>
      </w:pPr>
    </w:p>
    <w:p w:rsidR="00156343" w:rsidRPr="00E77FD5" w:rsidRDefault="00156343" w:rsidP="00156343">
      <w:pPr>
        <w:ind w:left="720"/>
        <w:rPr>
          <w:rFonts w:ascii="Verdana" w:hAnsi="Verdana"/>
          <w:color w:val="FF0000"/>
        </w:rPr>
      </w:pPr>
      <w:r w:rsidRPr="00E77FD5">
        <w:rPr>
          <w:rFonts w:ascii="Verdana" w:hAnsi="Verdana"/>
          <w:color w:val="FF0000"/>
        </w:rPr>
        <w:t xml:space="preserve"> </w:t>
      </w:r>
    </w:p>
    <w:p w:rsidR="00156343" w:rsidRPr="00731337" w:rsidRDefault="00156343" w:rsidP="00156343">
      <w:pPr>
        <w:ind w:left="720"/>
        <w:rPr>
          <w:rFonts w:ascii="Verdana" w:hAnsi="Verdana"/>
        </w:rPr>
      </w:pPr>
    </w:p>
    <w:p w:rsidR="00156343" w:rsidRPr="00731337" w:rsidRDefault="00156343" w:rsidP="0015634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31337">
        <w:rPr>
          <w:rFonts w:ascii="Verdana" w:hAnsi="Verdana"/>
        </w:rPr>
        <w:t xml:space="preserve">What electron pattern can be observed with the Noble Gases? The Halogens? </w:t>
      </w:r>
    </w:p>
    <w:p w:rsidR="00156343" w:rsidRDefault="00156343" w:rsidP="00156343">
      <w:pPr>
        <w:ind w:left="720"/>
        <w:rPr>
          <w:rFonts w:ascii="Verdana" w:hAnsi="Verdana"/>
          <w:color w:val="FF0000"/>
        </w:rPr>
      </w:pPr>
    </w:p>
    <w:p w:rsidR="00156343" w:rsidRPr="00E77FD5" w:rsidRDefault="00156343" w:rsidP="00156343">
      <w:pPr>
        <w:ind w:left="720"/>
        <w:rPr>
          <w:rFonts w:ascii="Verdana" w:hAnsi="Verdana"/>
          <w:color w:val="FF0000"/>
        </w:rPr>
      </w:pPr>
      <w:r w:rsidRPr="00E77FD5">
        <w:rPr>
          <w:rFonts w:ascii="Verdana" w:hAnsi="Verdana"/>
          <w:color w:val="FF0000"/>
        </w:rPr>
        <w:t xml:space="preserve"> </w:t>
      </w:r>
    </w:p>
    <w:p w:rsidR="00156343" w:rsidRPr="00436812" w:rsidRDefault="00156343" w:rsidP="00156343">
      <w:pPr>
        <w:ind w:left="720"/>
        <w:rPr>
          <w:rFonts w:ascii="Verdana" w:hAnsi="Verdana"/>
          <w:i/>
        </w:rPr>
      </w:pPr>
    </w:p>
    <w:p w:rsidR="00156343" w:rsidRPr="00436812" w:rsidRDefault="00156343" w:rsidP="00156343">
      <w:pPr>
        <w:rPr>
          <w:rFonts w:ascii="Verdana" w:hAnsi="Verdana"/>
          <w:i/>
        </w:rPr>
      </w:pPr>
      <w:r w:rsidRPr="00436812">
        <w:rPr>
          <w:rFonts w:ascii="Verdana" w:hAnsi="Verdana"/>
          <w:i/>
        </w:rPr>
        <w:t xml:space="preserve">*Bohr Models can be used to show, roughly, how electrons are arranged in an atom. Recall that the number of electrons </w:t>
      </w:r>
      <w:r>
        <w:rPr>
          <w:rFonts w:ascii="Verdana" w:hAnsi="Verdana"/>
          <w:i/>
        </w:rPr>
        <w:t xml:space="preserve">is equal to the </w:t>
      </w:r>
      <w:r w:rsidRPr="00436812">
        <w:rPr>
          <w:rFonts w:ascii="Verdana" w:hAnsi="Verdana"/>
          <w:i/>
        </w:rPr>
        <w:t xml:space="preserve">number of protons in a neutral atom, which is also the same as the atomic number for the element. </w:t>
      </w: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Pr="00883081" w:rsidRDefault="00156343" w:rsidP="00156343">
      <w:pPr>
        <w:ind w:left="720"/>
        <w:rPr>
          <w:rFonts w:ascii="Verdana" w:hAnsi="Verdana"/>
          <w:u w:val="single"/>
        </w:rPr>
      </w:pPr>
      <w:r w:rsidRPr="00883081">
        <w:rPr>
          <w:rFonts w:ascii="Verdana" w:hAnsi="Verdana"/>
          <w:u w:val="single"/>
        </w:rPr>
        <w:t>Bohr Models:</w:t>
      </w:r>
    </w:p>
    <w:p w:rsidR="00156343" w:rsidRPr="00892118" w:rsidRDefault="00156343" w:rsidP="0015634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first ring</w:t>
      </w:r>
      <w:r w:rsidRPr="00892118">
        <w:rPr>
          <w:rFonts w:ascii="Verdana" w:hAnsi="Verdana"/>
        </w:rPr>
        <w:t xml:space="preserve"> can contain up to 2 electrons</w:t>
      </w:r>
    </w:p>
    <w:p w:rsidR="00156343" w:rsidRPr="00892118" w:rsidRDefault="00156343" w:rsidP="00156343">
      <w:pPr>
        <w:numPr>
          <w:ilvl w:val="0"/>
          <w:numId w:val="3"/>
        </w:numPr>
        <w:rPr>
          <w:rFonts w:ascii="Verdana" w:hAnsi="Verdana"/>
        </w:rPr>
      </w:pPr>
      <w:r w:rsidRPr="00892118">
        <w:rPr>
          <w:rFonts w:ascii="Verdana" w:hAnsi="Verdana"/>
        </w:rPr>
        <w:t xml:space="preserve">The second </w:t>
      </w:r>
      <w:r>
        <w:rPr>
          <w:rFonts w:ascii="Verdana" w:hAnsi="Verdana"/>
        </w:rPr>
        <w:t xml:space="preserve">ring </w:t>
      </w:r>
      <w:r w:rsidRPr="00892118">
        <w:rPr>
          <w:rFonts w:ascii="Verdana" w:hAnsi="Verdana"/>
        </w:rPr>
        <w:t>can contain up to 8 electrons</w:t>
      </w:r>
    </w:p>
    <w:p w:rsidR="00156343" w:rsidRDefault="00156343" w:rsidP="00156343">
      <w:pPr>
        <w:numPr>
          <w:ilvl w:val="0"/>
          <w:numId w:val="3"/>
        </w:numPr>
        <w:rPr>
          <w:rFonts w:ascii="Verdana" w:hAnsi="Verdana"/>
        </w:rPr>
      </w:pPr>
      <w:r w:rsidRPr="00883081">
        <w:rPr>
          <w:rFonts w:ascii="Verdana" w:hAnsi="Verdana"/>
        </w:rPr>
        <w:t xml:space="preserve">The third ring can contain up to 8 electrons </w:t>
      </w:r>
    </w:p>
    <w:p w:rsidR="00156343" w:rsidRPr="00883081" w:rsidRDefault="00156343" w:rsidP="00156343">
      <w:pPr>
        <w:numPr>
          <w:ilvl w:val="0"/>
          <w:numId w:val="3"/>
        </w:numPr>
        <w:rPr>
          <w:rFonts w:ascii="Verdana" w:hAnsi="Verdana"/>
        </w:rPr>
      </w:pPr>
      <w:r w:rsidRPr="00883081">
        <w:rPr>
          <w:rFonts w:ascii="Verdana" w:hAnsi="Verdana"/>
        </w:rPr>
        <w:t xml:space="preserve">The fourth ring can contain up to 2 </w:t>
      </w:r>
      <w:r>
        <w:rPr>
          <w:rFonts w:ascii="Verdana" w:hAnsi="Verdana"/>
        </w:rPr>
        <w:t>electrons</w:t>
      </w:r>
    </w:p>
    <w:p w:rsidR="00156343" w:rsidRPr="00892118" w:rsidRDefault="00156343" w:rsidP="00156343">
      <w:pPr>
        <w:numPr>
          <w:ilvl w:val="0"/>
          <w:numId w:val="3"/>
        </w:numPr>
        <w:rPr>
          <w:rFonts w:ascii="Verdana" w:hAnsi="Verdana"/>
        </w:rPr>
      </w:pPr>
      <w:r w:rsidRPr="00892118">
        <w:rPr>
          <w:rFonts w:ascii="Verdana" w:hAnsi="Verdana"/>
        </w:rPr>
        <w:t xml:space="preserve">The Bohr model is </w:t>
      </w:r>
      <w:r>
        <w:rPr>
          <w:rFonts w:ascii="Verdana" w:hAnsi="Verdana"/>
        </w:rPr>
        <w:t>completed for a given atom by</w:t>
      </w:r>
      <w:r w:rsidRPr="00892118">
        <w:rPr>
          <w:rFonts w:ascii="Verdana" w:hAnsi="Verdana"/>
        </w:rPr>
        <w:t xml:space="preserve"> </w:t>
      </w:r>
      <w:r>
        <w:rPr>
          <w:rFonts w:ascii="Verdana" w:hAnsi="Verdana"/>
        </w:rPr>
        <w:t>filling</w:t>
      </w:r>
      <w:r w:rsidRPr="00892118">
        <w:rPr>
          <w:rFonts w:ascii="Verdana" w:hAnsi="Verdana"/>
        </w:rPr>
        <w:t xml:space="preserve"> the inner most </w:t>
      </w:r>
      <w:proofErr w:type="gramStart"/>
      <w:r w:rsidRPr="00892118">
        <w:rPr>
          <w:rFonts w:ascii="Verdana" w:hAnsi="Verdana"/>
        </w:rPr>
        <w:t>ring</w:t>
      </w:r>
      <w:proofErr w:type="gramEnd"/>
      <w:r w:rsidRPr="008921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its capacity </w:t>
      </w:r>
      <w:r w:rsidRPr="00892118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moving outward to each subsequent ring, filling each to its </w:t>
      </w:r>
      <w:r>
        <w:rPr>
          <w:rFonts w:ascii="Verdana" w:hAnsi="Verdana"/>
        </w:rPr>
        <w:lastRenderedPageBreak/>
        <w:t xml:space="preserve">capacity before moving on. </w:t>
      </w:r>
    </w:p>
    <w:p w:rsidR="00156343" w:rsidRDefault="00156343" w:rsidP="00156343">
      <w:pPr>
        <w:numPr>
          <w:ilvl w:val="0"/>
          <w:numId w:val="3"/>
        </w:numPr>
        <w:rPr>
          <w:rFonts w:ascii="Verdana" w:hAnsi="Verdana"/>
        </w:rPr>
      </w:pPr>
      <w:r w:rsidRPr="00892118">
        <w:rPr>
          <w:rFonts w:ascii="Verdana" w:hAnsi="Verdana"/>
        </w:rPr>
        <w:t xml:space="preserve">Electrons on the outer most </w:t>
      </w:r>
      <w:proofErr w:type="gramStart"/>
      <w:r w:rsidRPr="00892118">
        <w:rPr>
          <w:rFonts w:ascii="Verdana" w:hAnsi="Verdana"/>
        </w:rPr>
        <w:t>ring</w:t>
      </w:r>
      <w:proofErr w:type="gramEnd"/>
      <w:r w:rsidRPr="00892118">
        <w:rPr>
          <w:rFonts w:ascii="Verdana" w:hAnsi="Verdana"/>
        </w:rPr>
        <w:t xml:space="preserve"> are know</w:t>
      </w:r>
      <w:r>
        <w:rPr>
          <w:rFonts w:ascii="Verdana" w:hAnsi="Verdana"/>
        </w:rPr>
        <w:t>n</w:t>
      </w:r>
      <w:r w:rsidRPr="00892118">
        <w:rPr>
          <w:rFonts w:ascii="Verdana" w:hAnsi="Verdana"/>
        </w:rPr>
        <w:t xml:space="preserve"> as </w:t>
      </w:r>
      <w:r w:rsidRPr="00436812">
        <w:rPr>
          <w:rFonts w:ascii="Verdana" w:hAnsi="Verdana"/>
          <w:i/>
          <w:u w:val="single"/>
        </w:rPr>
        <w:t>VALENCE ELECTRONS</w:t>
      </w:r>
      <w:r w:rsidRPr="00892118">
        <w:rPr>
          <w:rFonts w:ascii="Verdana" w:hAnsi="Verdana"/>
        </w:rPr>
        <w:t xml:space="preserve">. These are the electrons that participate in chemical bonding. </w:t>
      </w:r>
    </w:p>
    <w:p w:rsidR="00156343" w:rsidRPr="00892118" w:rsidRDefault="00156343" w:rsidP="0015634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Each dot represents one electron. </w:t>
      </w:r>
    </w:p>
    <w:p w:rsidR="00156343" w:rsidRPr="00892118" w:rsidRDefault="00156343" w:rsidP="00156343">
      <w:pPr>
        <w:rPr>
          <w:rFonts w:ascii="Verdana" w:hAnsi="Verdana"/>
          <w:i/>
          <w:u w:val="single"/>
        </w:rPr>
      </w:pPr>
    </w:p>
    <w:p w:rsidR="00156343" w:rsidRPr="00521CF2" w:rsidRDefault="00156343" w:rsidP="0015634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21CF2">
        <w:rPr>
          <w:rFonts w:ascii="Verdana" w:hAnsi="Verdana"/>
        </w:rPr>
        <w:t xml:space="preserve">Identify the elements shown in the Bohr models below and give the number of valence electrons in each atom: </w:t>
      </w: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Pr="00892118" w:rsidRDefault="00156343" w:rsidP="00156343">
      <w:pPr>
        <w:ind w:firstLine="720"/>
        <w:rPr>
          <w:rFonts w:ascii="Verdana" w:hAnsi="Verdana"/>
        </w:rPr>
      </w:pPr>
      <w:proofErr w:type="gramStart"/>
      <w:r w:rsidRPr="00892118">
        <w:rPr>
          <w:rFonts w:ascii="Verdana" w:hAnsi="Verdana"/>
        </w:rPr>
        <w:t>a</w:t>
      </w:r>
      <w:proofErr w:type="gramEnd"/>
      <w:r w:rsidRPr="00892118">
        <w:rPr>
          <w:rFonts w:ascii="Verdana" w:hAnsi="Verdana"/>
        </w:rPr>
        <w:t>.</w:t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  <w:t>b.</w:t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proofErr w:type="gramStart"/>
      <w:r w:rsidRPr="00892118">
        <w:rPr>
          <w:rFonts w:ascii="Verdana" w:hAnsi="Verdana"/>
        </w:rPr>
        <w:t>c</w:t>
      </w:r>
      <w:proofErr w:type="gramEnd"/>
      <w:r w:rsidRPr="00892118">
        <w:rPr>
          <w:rFonts w:ascii="Verdana" w:hAnsi="Verdana"/>
        </w:rPr>
        <w:t>.</w:t>
      </w:r>
    </w:p>
    <w:p w:rsidR="00156343" w:rsidRPr="00892118" w:rsidRDefault="00156343" w:rsidP="00156343">
      <w:pPr>
        <w:jc w:val="center"/>
        <w:rPr>
          <w:rFonts w:ascii="Verdana" w:hAnsi="Verdana"/>
        </w:rPr>
      </w:pPr>
      <w:r w:rsidRPr="00892118">
        <w:rPr>
          <w:rFonts w:ascii="Verdana" w:hAnsi="Verdana"/>
          <w:noProof/>
        </w:rPr>
        <mc:AlternateContent>
          <mc:Choice Requires="wpc">
            <w:drawing>
              <wp:inline distT="0" distB="0" distL="0" distR="0" wp14:anchorId="0CEBA677" wp14:editId="475DC818">
                <wp:extent cx="5486400" cy="1236980"/>
                <wp:effectExtent l="0" t="0" r="0" b="20320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38150" y="563996"/>
                            <a:ext cx="257556" cy="219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04800" y="430618"/>
                            <a:ext cx="524256" cy="4862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66116" y="278949"/>
                            <a:ext cx="819150" cy="7903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2766" y="116610"/>
                            <a:ext cx="1123950" cy="1120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38556" y="631066"/>
                            <a:ext cx="90678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90906" y="616585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57200" y="392511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91312" y="392511"/>
                            <a:ext cx="89916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38150" y="855902"/>
                            <a:ext cx="90678" cy="899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76072" y="859713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128266" y="520553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00478" y="530461"/>
                            <a:ext cx="258318" cy="219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167128" y="397084"/>
                            <a:ext cx="525018" cy="4862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029206" y="245414"/>
                            <a:ext cx="819150" cy="7903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895856" y="83075"/>
                            <a:ext cx="1123950" cy="1120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501646" y="597531"/>
                            <a:ext cx="89916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253996" y="583050"/>
                            <a:ext cx="89916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19528" y="358976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300478" y="822367"/>
                            <a:ext cx="90678" cy="899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439162" y="826178"/>
                            <a:ext cx="89916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19122" y="644784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633472" y="544942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633472" y="663838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033266" y="511407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4205478" y="520553"/>
                            <a:ext cx="258318" cy="219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072128" y="387176"/>
                            <a:ext cx="525018" cy="4862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34206" y="235506"/>
                            <a:ext cx="819150" cy="7903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00856" y="73929"/>
                            <a:ext cx="1123950" cy="11196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406646" y="588385"/>
                            <a:ext cx="89916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4158996" y="573142"/>
                            <a:ext cx="89916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224528" y="349068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359402" y="349068"/>
                            <a:ext cx="89154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205478" y="812459"/>
                            <a:ext cx="90678" cy="906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344162" y="816270"/>
                            <a:ext cx="89916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024122" y="634876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538472" y="535034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4538472" y="653930"/>
                            <a:ext cx="91440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4295394" y="192063"/>
                            <a:ext cx="90678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285488" y="973274"/>
                            <a:ext cx="90678" cy="9145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9" o:spid="_x0000_s1026" editas="canvas" style="width:6in;height:97.4pt;mso-position-horizontal-relative:char;mso-position-vertical-relative:line" coordsize="54864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369;visibility:visible;mso-wrap-style:square">
                  <v:fill o:detectmouseclick="t"/>
                  <v:path o:connecttype="none"/>
                </v:shape>
                <v:oval id="Oval 30" o:spid="_x0000_s1028" style="position:absolute;left:4381;top:5639;width:257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31" o:spid="_x0000_s1029" style="position:absolute;left:3048;top:4306;width:5242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<v:oval id="Oval 32" o:spid="_x0000_s1030" style="position:absolute;left:1661;top:2789;width:8191;height:7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<v:oval id="Oval 33" o:spid="_x0000_s1031" style="position:absolute;left:327;top:1166;width:11240;height:1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<v:oval id="Oval 34" o:spid="_x0000_s1032" style="position:absolute;left:6385;top:6310;width:90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35" o:spid="_x0000_s1033" style="position:absolute;left:3909;top:6165;width:906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oval id="Oval 36" o:spid="_x0000_s1034" style="position:absolute;left:4572;top:3925;width:906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<v:oval id="Oval 37" o:spid="_x0000_s1035" style="position:absolute;left:5913;top:3925;width:899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<v:oval id="Oval 38" o:spid="_x0000_s1036" style="position:absolute;left:4381;top:8559;width:907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<v:oval id="Oval 39" o:spid="_x0000_s1037" style="position:absolute;left:5760;top:8597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oval id="Oval 40" o:spid="_x0000_s1038" style="position:absolute;left:21282;top:5205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<v:oval id="Oval 41" o:spid="_x0000_s1039" style="position:absolute;left:23004;top:5304;width:2583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42" o:spid="_x0000_s1040" style="position:absolute;left:21671;top:3970;width:5250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<v:oval id="Oval 43" o:spid="_x0000_s1041" style="position:absolute;left:20292;top:2454;width:8191;height:7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v:oval id="Oval 44" o:spid="_x0000_s1042" style="position:absolute;left:18958;top:830;width:11240;height:1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<v:oval id="Oval 45" o:spid="_x0000_s1043" style="position:absolute;left:25016;top:5975;width:899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46" o:spid="_x0000_s1044" style="position:absolute;left:22539;top:5830;width:90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oval id="Oval 47" o:spid="_x0000_s1045" style="position:absolute;left:23195;top:3589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oval id="Oval 49" o:spid="_x0000_s1046" style="position:absolute;left:23004;top:8223;width:90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v:oval id="Oval 50" o:spid="_x0000_s1047" style="position:absolute;left:24391;top:8261;width:899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<v:oval id="Oval 51" o:spid="_x0000_s1048" style="position:absolute;left:21191;top:6447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v:oval id="Oval 52" o:spid="_x0000_s1049" style="position:absolute;left:26334;top:5449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<v:oval id="Oval 53" o:spid="_x0000_s1050" style="position:absolute;left:26334;top:6638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<v:oval id="Oval 55" o:spid="_x0000_s1051" style="position:absolute;left:40332;top:5114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<v:oval id="Oval 56" o:spid="_x0000_s1052" style="position:absolute;left:42054;top:5205;width:2583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57" o:spid="_x0000_s1053" style="position:absolute;left:40721;top:3871;width:5250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pM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E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QqTEAAAA2wAAAA8AAAAAAAAAAAAAAAAAmAIAAGRycy9k&#10;b3ducmV2LnhtbFBLBQYAAAAABAAEAPUAAACJAwAAAAA=&#10;" filled="f"/>
                <v:oval id="Oval 58" o:spid="_x0000_s1054" style="position:absolute;left:39342;top:2355;width:8191;height:7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<v:oval id="Oval 59" o:spid="_x0000_s1055" style="position:absolute;left:38008;top:739;width:11240;height:1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<v:oval id="Oval 60" o:spid="_x0000_s1056" style="position:absolute;left:44066;top:5883;width:899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61" o:spid="_x0000_s1057" style="position:absolute;left:41589;top:5731;width:90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oval id="Oval 62" o:spid="_x0000_s1058" style="position:absolute;left:42245;top:3490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<v:oval id="Oval 63" o:spid="_x0000_s1059" style="position:absolute;left:43594;top:3490;width:8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oval id="Oval 64" o:spid="_x0000_s1060" style="position:absolute;left:42054;top:8124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oval id="Oval 65" o:spid="_x0000_s1061" style="position:absolute;left:43441;top:8162;width:899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<v:oval id="Oval 66" o:spid="_x0000_s1062" style="position:absolute;left:40241;top:6348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/>
                <v:oval id="Oval 67" o:spid="_x0000_s1063" style="position:absolute;left:45384;top:5350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oval id="Oval 68" o:spid="_x0000_s1064" style="position:absolute;left:45384;top:6539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v:oval id="Oval 69" o:spid="_x0000_s1065" style="position:absolute;left:42953;top:1920;width:90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/>
                <v:oval id="Oval 70" o:spid="_x0000_s1066" style="position:absolute;left:42854;top:9732;width:90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<w10:anchorlock/>
              </v:group>
            </w:pict>
          </mc:Fallback>
        </mc:AlternateContent>
      </w:r>
    </w:p>
    <w:p w:rsidR="00156343" w:rsidRDefault="00156343" w:rsidP="00156343">
      <w:pPr>
        <w:jc w:val="center"/>
        <w:rPr>
          <w:rFonts w:ascii="Verdana" w:hAnsi="Verdana"/>
        </w:rPr>
      </w:pPr>
    </w:p>
    <w:p w:rsidR="00156343" w:rsidRPr="00892118" w:rsidRDefault="00156343" w:rsidP="00156343">
      <w:pPr>
        <w:ind w:firstLine="720"/>
        <w:rPr>
          <w:rFonts w:ascii="Verdana" w:hAnsi="Verdana"/>
        </w:rPr>
      </w:pPr>
      <w:r w:rsidRPr="00892118">
        <w:rPr>
          <w:rFonts w:ascii="Verdana" w:hAnsi="Verdana"/>
        </w:rPr>
        <w:t>Element</w:t>
      </w:r>
      <w:r>
        <w:rPr>
          <w:rFonts w:ascii="Verdana" w:hAnsi="Verdana"/>
        </w:rPr>
        <w:t xml:space="preserve">=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2118">
        <w:rPr>
          <w:rFonts w:ascii="Verdana" w:hAnsi="Verdana"/>
        </w:rPr>
        <w:t>Element</w:t>
      </w:r>
      <w:r>
        <w:rPr>
          <w:rFonts w:ascii="Verdana" w:hAnsi="Verdana"/>
        </w:rPr>
        <w:t xml:space="preserve">=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2118">
        <w:rPr>
          <w:rFonts w:ascii="Verdana" w:hAnsi="Verdana"/>
        </w:rPr>
        <w:t>Element</w:t>
      </w:r>
      <w:r>
        <w:rPr>
          <w:rFonts w:ascii="Verdana" w:hAnsi="Verdana"/>
        </w:rPr>
        <w:t>=</w:t>
      </w:r>
    </w:p>
    <w:p w:rsidR="00156343" w:rsidRDefault="00156343" w:rsidP="00156343">
      <w:pPr>
        <w:jc w:val="center"/>
        <w:rPr>
          <w:rFonts w:ascii="Verdana" w:hAnsi="Verdana"/>
        </w:rPr>
      </w:pPr>
    </w:p>
    <w:p w:rsidR="00156343" w:rsidRDefault="00156343" w:rsidP="00156343">
      <w:pPr>
        <w:ind w:firstLine="720"/>
        <w:rPr>
          <w:rFonts w:ascii="Verdana" w:hAnsi="Verdana"/>
        </w:rPr>
      </w:pPr>
      <w:r>
        <w:rPr>
          <w:rFonts w:ascii="Verdana" w:hAnsi="Verdana"/>
        </w:rPr>
        <w:t>Valence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Valence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Valence</w:t>
      </w:r>
      <w:proofErr w:type="spellEnd"/>
    </w:p>
    <w:p w:rsidR="00156343" w:rsidRPr="00892118" w:rsidRDefault="00156343" w:rsidP="00156343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Electrons = </w:t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 w:rsidRPr="00892118">
        <w:rPr>
          <w:rFonts w:ascii="Verdana" w:hAnsi="Verdana"/>
        </w:rPr>
        <w:tab/>
      </w:r>
      <w:r>
        <w:rPr>
          <w:rFonts w:ascii="Verdana" w:hAnsi="Verdana"/>
        </w:rPr>
        <w:t xml:space="preserve">Electrons = </w:t>
      </w:r>
      <w:r w:rsidRPr="0089211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Electrons =</w:t>
      </w:r>
    </w:p>
    <w:p w:rsidR="00156343" w:rsidRPr="00892118" w:rsidRDefault="00156343" w:rsidP="00156343">
      <w:pPr>
        <w:rPr>
          <w:rFonts w:ascii="Verdana" w:hAnsi="Verdana"/>
        </w:rPr>
      </w:pPr>
    </w:p>
    <w:p w:rsidR="00156343" w:rsidRPr="00892118" w:rsidRDefault="00156343" w:rsidP="00156343">
      <w:pPr>
        <w:rPr>
          <w:rFonts w:ascii="Verdana" w:hAnsi="Verdana"/>
        </w:rPr>
      </w:pPr>
    </w:p>
    <w:p w:rsidR="00156343" w:rsidRPr="00892118" w:rsidRDefault="00156343" w:rsidP="00156343">
      <w:pPr>
        <w:rPr>
          <w:rFonts w:ascii="Verdana" w:hAnsi="Verdana"/>
        </w:rPr>
      </w:pPr>
    </w:p>
    <w:p w:rsidR="00156343" w:rsidRPr="00892118" w:rsidRDefault="00156343" w:rsidP="00156343">
      <w:pPr>
        <w:rPr>
          <w:rFonts w:ascii="Verdana" w:hAnsi="Verdana"/>
        </w:rPr>
      </w:pPr>
    </w:p>
    <w:p w:rsidR="00156343" w:rsidRPr="005053CB" w:rsidRDefault="00156343" w:rsidP="00156343">
      <w:pPr>
        <w:pStyle w:val="ListParagraph"/>
        <w:numPr>
          <w:ilvl w:val="0"/>
          <w:numId w:val="1"/>
        </w:numPr>
        <w:ind w:right="-360"/>
        <w:rPr>
          <w:rFonts w:ascii="Verdana" w:hAnsi="Verdana"/>
        </w:rPr>
      </w:pPr>
      <w:r w:rsidRPr="005053CB">
        <w:rPr>
          <w:rFonts w:ascii="Verdana" w:hAnsi="Verdana"/>
        </w:rPr>
        <w:t xml:space="preserve"> Draw Bohr models for </w:t>
      </w:r>
      <w:r>
        <w:rPr>
          <w:rFonts w:ascii="Verdana" w:hAnsi="Verdana"/>
        </w:rPr>
        <w:t>the elements listed below</w:t>
      </w:r>
      <w:r w:rsidRPr="005053CB">
        <w:rPr>
          <w:rFonts w:ascii="Verdana" w:hAnsi="Verdana"/>
        </w:rPr>
        <w:t xml:space="preserve"> and </w:t>
      </w:r>
      <w:r>
        <w:rPr>
          <w:rFonts w:ascii="Verdana" w:hAnsi="Verdana"/>
        </w:rPr>
        <w:t>state</w:t>
      </w:r>
      <w:r w:rsidRPr="005053CB">
        <w:rPr>
          <w:rFonts w:ascii="Verdana" w:hAnsi="Verdana"/>
        </w:rPr>
        <w:t xml:space="preserve"> the number of valence electrons in each.</w:t>
      </w:r>
    </w:p>
    <w:p w:rsidR="00156343" w:rsidRPr="00892118" w:rsidRDefault="00156343" w:rsidP="00156343">
      <w:pPr>
        <w:rPr>
          <w:rFonts w:ascii="Verdana" w:hAnsi="Verdana"/>
        </w:rPr>
      </w:pPr>
    </w:p>
    <w:p w:rsidR="00156343" w:rsidRPr="005053CB" w:rsidRDefault="00156343" w:rsidP="0015634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Nitrogen (N)</w:t>
      </w:r>
      <w:r w:rsidRPr="005053CB">
        <w:rPr>
          <w:rFonts w:ascii="Verdana" w:hAnsi="Verdana"/>
        </w:rPr>
        <w:tab/>
      </w:r>
      <w:r w:rsidRPr="005053CB">
        <w:rPr>
          <w:rFonts w:ascii="Verdana" w:hAnsi="Verdana"/>
        </w:rPr>
        <w:tab/>
      </w:r>
      <w:r w:rsidRPr="005053CB">
        <w:rPr>
          <w:rFonts w:ascii="Verdana" w:hAnsi="Verdana"/>
        </w:rPr>
        <w:tab/>
        <w:t>b.</w:t>
      </w:r>
      <w:r>
        <w:rPr>
          <w:rFonts w:ascii="Verdana" w:hAnsi="Verdana"/>
        </w:rPr>
        <w:t xml:space="preserve"> Chlorine (Cl)</w:t>
      </w:r>
      <w:r w:rsidRPr="005053CB">
        <w:rPr>
          <w:rFonts w:ascii="Verdana" w:hAnsi="Verdana"/>
        </w:rPr>
        <w:tab/>
      </w:r>
      <w:r w:rsidRPr="005053C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053CB">
        <w:rPr>
          <w:rFonts w:ascii="Verdana" w:hAnsi="Verdana"/>
        </w:rPr>
        <w:t>c.</w:t>
      </w:r>
      <w:r>
        <w:rPr>
          <w:rFonts w:ascii="Verdana" w:hAnsi="Verdana"/>
        </w:rPr>
        <w:t xml:space="preserve"> Calcium</w:t>
      </w:r>
    </w:p>
    <w:p w:rsidR="00156343" w:rsidRDefault="00156343" w:rsidP="00156343">
      <w:pPr>
        <w:rPr>
          <w:rFonts w:ascii="Verdana" w:hAnsi="Verdana"/>
        </w:rPr>
      </w:pPr>
    </w:p>
    <w:p w:rsidR="00156343" w:rsidRDefault="00156343" w:rsidP="00156343">
      <w:pPr>
        <w:rPr>
          <w:rFonts w:ascii="Verdana" w:hAnsi="Verdana"/>
        </w:rPr>
      </w:pPr>
    </w:p>
    <w:p w:rsidR="00156343" w:rsidRDefault="00156343" w:rsidP="00156343">
      <w:pPr>
        <w:rPr>
          <w:rFonts w:ascii="Verdana" w:hAnsi="Verdana"/>
        </w:rPr>
      </w:pPr>
    </w:p>
    <w:p w:rsidR="00156343" w:rsidRDefault="00156343" w:rsidP="00156343">
      <w:pPr>
        <w:rPr>
          <w:rFonts w:ascii="Verdana" w:hAnsi="Verdana"/>
        </w:rPr>
      </w:pPr>
    </w:p>
    <w:p w:rsidR="006C7693" w:rsidRDefault="006C7693" w:rsidP="00156343">
      <w:pPr>
        <w:rPr>
          <w:rFonts w:ascii="Verdana" w:hAnsi="Verdana"/>
        </w:rPr>
      </w:pPr>
    </w:p>
    <w:p w:rsidR="006C7693" w:rsidRDefault="006C7693" w:rsidP="006C7693">
      <w:pPr>
        <w:rPr>
          <w:rFonts w:ascii="Verdana" w:hAnsi="Verdana"/>
        </w:rPr>
      </w:pPr>
      <w:r>
        <w:rPr>
          <w:rFonts w:ascii="Verdana" w:hAnsi="Verdana"/>
        </w:rPr>
        <w:t>*At</w:t>
      </w:r>
      <w:r w:rsidRPr="00731337">
        <w:rPr>
          <w:rFonts w:ascii="Verdana" w:hAnsi="Verdana"/>
        </w:rPr>
        <w:t xml:space="preserve"> the top </w:t>
      </w:r>
      <w:r>
        <w:rPr>
          <w:rFonts w:ascii="Verdana" w:hAnsi="Verdana"/>
        </w:rPr>
        <w:t>of</w:t>
      </w:r>
      <w:r w:rsidRPr="00731337">
        <w:rPr>
          <w:rFonts w:ascii="Verdana" w:hAnsi="Verdana"/>
        </w:rPr>
        <w:t xml:space="preserve"> your screen check</w:t>
      </w:r>
      <w:r>
        <w:rPr>
          <w:rFonts w:ascii="Verdana" w:hAnsi="Verdana"/>
        </w:rPr>
        <w:t xml:space="preserve"> select the to “properties</w:t>
      </w:r>
      <w:r w:rsidRPr="00731337">
        <w:rPr>
          <w:rFonts w:ascii="Verdana" w:hAnsi="Verdana"/>
        </w:rPr>
        <w:t>”</w:t>
      </w:r>
      <w:r>
        <w:rPr>
          <w:rFonts w:ascii="Verdana" w:hAnsi="Verdana"/>
        </w:rPr>
        <w:t xml:space="preserve"> tab. Next </w:t>
      </w:r>
      <w:r w:rsidRPr="00731337">
        <w:rPr>
          <w:rFonts w:ascii="Verdana" w:hAnsi="Verdana"/>
        </w:rPr>
        <w:t>check</w:t>
      </w:r>
      <w:r>
        <w:rPr>
          <w:rFonts w:ascii="Verdana" w:hAnsi="Verdana"/>
        </w:rPr>
        <w:t xml:space="preserve"> (√) the box in the center next to “Valence,” this will show the valence electron count for each element appear in the bottom left of its symbol on the periodic table.   </w:t>
      </w:r>
      <w:r w:rsidRPr="00731337">
        <w:rPr>
          <w:rFonts w:ascii="Verdana" w:hAnsi="Verdana"/>
        </w:rPr>
        <w:t xml:space="preserve"> </w:t>
      </w:r>
    </w:p>
    <w:p w:rsidR="006C7693" w:rsidRDefault="006C7693" w:rsidP="00156343">
      <w:pPr>
        <w:rPr>
          <w:rFonts w:ascii="Verdana" w:hAnsi="Verdana"/>
        </w:rPr>
      </w:pPr>
    </w:p>
    <w:p w:rsidR="00156343" w:rsidRDefault="00156343" w:rsidP="0015634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transition metal family is very large, which group numbers are included as part of this family? Can you see a pattern for their electron numbers?</w:t>
      </w: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Default="00156343" w:rsidP="00156343">
      <w:pPr>
        <w:ind w:left="720"/>
        <w:rPr>
          <w:rFonts w:ascii="Verdana" w:hAnsi="Verdana"/>
        </w:rPr>
      </w:pPr>
    </w:p>
    <w:p w:rsidR="00156343" w:rsidRDefault="00156343" w:rsidP="00156343">
      <w:pPr>
        <w:ind w:left="720"/>
      </w:pPr>
      <w:bookmarkStart w:id="0" w:name="_GoBack"/>
      <w:bookmarkEnd w:id="0"/>
    </w:p>
    <w:p w:rsidR="00156343" w:rsidRDefault="00156343" w:rsidP="00156343"/>
    <w:p w:rsidR="001407D7" w:rsidRDefault="001407D7"/>
    <w:sectPr w:rsidR="001407D7" w:rsidSect="00AD669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5C" w:rsidRDefault="001C1273">
      <w:r>
        <w:separator/>
      </w:r>
    </w:p>
  </w:endnote>
  <w:endnote w:type="continuationSeparator" w:id="0">
    <w:p w:rsidR="008C445C" w:rsidRDefault="001C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91" w:rsidRPr="00AD6691" w:rsidRDefault="00156343">
    <w:pPr>
      <w:pStyle w:val="Footer"/>
      <w:rPr>
        <w:rFonts w:ascii="Verdana" w:hAnsi="Verdana"/>
        <w:color w:val="000000"/>
        <w:sz w:val="20"/>
        <w:szCs w:val="20"/>
      </w:rPr>
    </w:pPr>
    <w:r w:rsidRPr="00AD6691">
      <w:rPr>
        <w:rFonts w:ascii="Verdana" w:hAnsi="Verdana"/>
        <w:color w:val="000000"/>
        <w:sz w:val="20"/>
        <w:szCs w:val="20"/>
      </w:rPr>
      <w:t xml:space="preserve">American Association of Chemistry Teachers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8343" wp14:editId="3F7A453B">
              <wp:simplePos x="0" y="0"/>
              <wp:positionH relativeFrom="page">
                <wp:posOffset>5577840</wp:posOffset>
              </wp:positionH>
              <wp:positionV relativeFrom="page">
                <wp:posOffset>9372600</wp:posOffset>
              </wp:positionV>
              <wp:extent cx="1508760" cy="24574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6691" w:rsidRPr="00AD6691" w:rsidRDefault="00156343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AD6691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D6691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D6691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56A2">
                            <w:rPr>
                              <w:rFonts w:ascii="Verdana" w:hAnsi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AD6691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39.2pt;margin-top:738pt;width:118.8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" filled="f" stroked="f" strokeweight=".5pt">
              <v:path arrowok="t"/>
              <v:textbox style="mso-fit-shape-to-text:t">
                <w:txbxContent>
                  <w:p w:rsidR="00AD6691" w:rsidRPr="00AD6691" w:rsidRDefault="00156343">
                    <w:pPr>
                      <w:pStyle w:val="Footer"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r w:rsidRPr="00AD6691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AD6691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AD6691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D56A2">
                      <w:rPr>
                        <w:rFonts w:ascii="Verdana" w:hAnsi="Verdana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 w:rsidRPr="00AD6691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EC27F" wp14:editId="413868B7">
              <wp:simplePos x="0" y="0"/>
              <wp:positionH relativeFrom="page">
                <wp:posOffset>685800</wp:posOffset>
              </wp:positionH>
              <wp:positionV relativeFrom="page">
                <wp:posOffset>9372600</wp:posOffset>
              </wp:positionV>
              <wp:extent cx="640080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36195"/>
                      </a:xfrm>
                      <a:prstGeom prst="rect">
                        <a:avLst/>
                      </a:prstGeom>
                      <a:solidFill>
                        <a:srgbClr val="FF69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54pt;margin-top:738pt;width:7in;height:2.8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" fillcolor="#ff6900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5C" w:rsidRDefault="001C1273">
      <w:r>
        <w:separator/>
      </w:r>
    </w:p>
  </w:footnote>
  <w:footnote w:type="continuationSeparator" w:id="0">
    <w:p w:rsidR="008C445C" w:rsidRDefault="001C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04"/>
    <w:multiLevelType w:val="hybridMultilevel"/>
    <w:tmpl w:val="8966AB7E"/>
    <w:lvl w:ilvl="0" w:tplc="EF4020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DB0269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C35"/>
    <w:multiLevelType w:val="hybridMultilevel"/>
    <w:tmpl w:val="2618AD28"/>
    <w:lvl w:ilvl="0" w:tplc="4970BA5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3A58"/>
    <w:multiLevelType w:val="hybridMultilevel"/>
    <w:tmpl w:val="208854D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3"/>
    <w:rsid w:val="001407D7"/>
    <w:rsid w:val="00156343"/>
    <w:rsid w:val="001C1273"/>
    <w:rsid w:val="005A165A"/>
    <w:rsid w:val="006C7693"/>
    <w:rsid w:val="008C445C"/>
    <w:rsid w:val="00AD56A2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4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6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343"/>
    <w:pPr>
      <w:ind w:left="720"/>
    </w:pPr>
  </w:style>
  <w:style w:type="table" w:styleId="TableGrid">
    <w:name w:val="Table Grid"/>
    <w:basedOn w:val="TableNormal"/>
    <w:uiPriority w:val="59"/>
    <w:rsid w:val="0015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4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6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343"/>
    <w:pPr>
      <w:ind w:left="720"/>
    </w:pPr>
  </w:style>
  <w:style w:type="table" w:styleId="TableGrid">
    <w:name w:val="Table Grid"/>
    <w:basedOn w:val="TableNormal"/>
    <w:uiPriority w:val="59"/>
    <w:rsid w:val="0015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Parsons</dc:creator>
  <cp:lastModifiedBy>Jennifer Parsons</cp:lastModifiedBy>
  <cp:revision>4</cp:revision>
  <cp:lastPrinted>2015-11-17T15:19:00Z</cp:lastPrinted>
  <dcterms:created xsi:type="dcterms:W3CDTF">2015-11-02T19:25:00Z</dcterms:created>
  <dcterms:modified xsi:type="dcterms:W3CDTF">2015-11-17T15:27:00Z</dcterms:modified>
</cp:coreProperties>
</file>